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7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32"/>
        <w:gridCol w:w="6997"/>
        <w:gridCol w:w="2228"/>
        <w:tblGridChange w:id="0">
          <w:tblGrid>
            <w:gridCol w:w="1832"/>
            <w:gridCol w:w="6997"/>
            <w:gridCol w:w="2228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942975" cy="105727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1"/>
              <w:jc w:val="center"/>
              <w:rPr>
                <w:rFonts w:ascii="Helvetica Neue" w:cs="Helvetica Neue" w:eastAsia="Helvetica Neue" w:hAnsi="Helvetica Neue"/>
                <w:b w:val="1"/>
                <w:color w:val="333333"/>
                <w:sz w:val="38"/>
                <w:szCs w:val="3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8"/>
                <w:szCs w:val="38"/>
                <w:highlight w:val="white"/>
                <w:rtl w:val="0"/>
              </w:rPr>
              <w:t xml:space="preserve">ISTITUTO  COMPRENSIVO STATALE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33333"/>
                <w:sz w:val="38"/>
                <w:szCs w:val="38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8"/>
                <w:szCs w:val="38"/>
                <w:highlight w:val="white"/>
                <w:rtl w:val="0"/>
              </w:rPr>
              <w:t xml:space="preserve">“G. ZANELLA”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spacing w:line="360" w:lineRule="auto"/>
              <w:jc w:val="center"/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Piazzale Ubaldo Oppi, 4 - Bolzano Vicentino (VI)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 Tel:  0444/350021-350085-354126 - Fax: 0444/354133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20"/>
                <w:szCs w:val="20"/>
                <w:highlight w:val="white"/>
                <w:rtl w:val="0"/>
              </w:rPr>
              <w:t xml:space="preserve">E mail: VIIC820008@ISTRUZIONE.IT  -  C.F. 80017430242</w:t>
            </w:r>
          </w:p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257300" cy="10572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keepNext w:val="1"/>
        <w:keepLines w:val="1"/>
        <w:widowControl w:val="1"/>
        <w:spacing w:before="480" w:lineRule="auto"/>
        <w:ind w:left="0"/>
        <w:jc w:val="left"/>
        <w:rPr>
          <w:rFonts w:ascii="Arial" w:cs="Arial" w:eastAsia="Arial" w:hAnsi="Arial"/>
        </w:rPr>
      </w:pPr>
      <w:bookmarkStart w:colFirst="0" w:colLast="0" w:name="_heading=h.b806424fbur0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Borders>
          <w:insideH w:color="000000" w:space="0" w:sz="4" w:val="single"/>
        </w:tblBorders>
        <w:tblLayout w:type="fixed"/>
        <w:tblLook w:val="0400"/>
      </w:tblPr>
      <w:tblGrid>
        <w:gridCol w:w="270"/>
        <w:gridCol w:w="9785"/>
        <w:gridCol w:w="250"/>
        <w:tblGridChange w:id="0">
          <w:tblGrid>
            <w:gridCol w:w="270"/>
            <w:gridCol w:w="9785"/>
            <w:gridCol w:w="250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5670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widowControl w:val="1"/>
              <w:shd w:fill="e6e64c" w:val="clear"/>
              <w:tabs>
                <w:tab w:val="left" w:leader="none" w:pos="1108"/>
                <w:tab w:val="left" w:leader="none" w:pos="3951"/>
              </w:tabs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7365d"/>
                <w:sz w:val="44"/>
                <w:szCs w:val="44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shd w:fill="e6e64c" w:val="clear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7365d"/>
                <w:sz w:val="28"/>
                <w:szCs w:val="28"/>
                <w:rtl w:val="0"/>
              </w:rPr>
              <w:t xml:space="preserve">Alunni Con Bisogni Educativi Speciali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7365d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Redatto secondo i riferimenti normativi, Legge 170/2010 “ Nuove norme in materia di disturbi specifici di apprendimento in ambito scolastico”,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Direttiva Ministeriale 27 dicembre 2012 “Strumenti d’intervento per gli alunni con bisogni educativi speciali e organizzazione territoriale per l’inclusione scolastica”, Circolare Ministeriale n. 8 - 6 marzo 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NB: Compilazione a cura del coordinatore di classe ove nel titolo è presente la lettera C, e da parte di tutti i docenti ove nel titolo è presente la lettera D-scuola SECONDARIA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565.0" w:type="dxa"/>
              <w:jc w:val="left"/>
              <w:tblLayout w:type="fixed"/>
              <w:tblLook w:val="0000"/>
            </w:tblPr>
            <w:tblGrid>
              <w:gridCol w:w="9565"/>
              <w:tblGridChange w:id="0">
                <w:tblGrid>
                  <w:gridCol w:w="9565"/>
                </w:tblGrid>
              </w:tblGridChange>
            </w:tblGrid>
            <w:tr>
              <w:trPr>
                <w:cantSplit w:val="0"/>
                <w:trHeight w:val="291" w:hRule="atLeast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           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u w:val="single"/>
                      <w:rtl w:val="0"/>
                    </w:rPr>
                    <w:t xml:space="preserve"> SEZIONE ANAGRAFICA RELATIVA ALL’ALUNNO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18"/>
                      <w:szCs w:val="18"/>
                      <w:rtl w:val="0"/>
                    </w:rPr>
                    <w:t xml:space="preserve">( C: completare)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450.0" w:type="dxa"/>
              <w:jc w:val="left"/>
              <w:tblLayout w:type="fixed"/>
              <w:tblLook w:val="0000"/>
            </w:tblPr>
            <w:tblGrid>
              <w:gridCol w:w="795"/>
              <w:gridCol w:w="765"/>
              <w:gridCol w:w="525"/>
              <w:gridCol w:w="180"/>
              <w:gridCol w:w="420"/>
              <w:gridCol w:w="195"/>
              <w:gridCol w:w="720"/>
              <w:gridCol w:w="1155"/>
              <w:gridCol w:w="705"/>
              <w:gridCol w:w="3990"/>
              <w:tblGridChange w:id="0">
                <w:tblGrid>
                  <w:gridCol w:w="795"/>
                  <w:gridCol w:w="765"/>
                  <w:gridCol w:w="525"/>
                  <w:gridCol w:w="180"/>
                  <w:gridCol w:w="420"/>
                  <w:gridCol w:w="195"/>
                  <w:gridCol w:w="720"/>
                  <w:gridCol w:w="1155"/>
                  <w:gridCol w:w="705"/>
                  <w:gridCol w:w="399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Nome: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B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Cognome: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C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Data di nascita: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/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Comune di nascita: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Prov.: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A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Sesso: ( M o F)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1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2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Lingua madre: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4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Nazionalità: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widowControl w:val="1"/>
              <w:spacing w:line="276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CLASSE FREQUENTATA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 C: completare)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450.0" w:type="dxa"/>
              <w:jc w:val="left"/>
              <w:tblLayout w:type="fixed"/>
              <w:tblLook w:val="0000"/>
            </w:tblPr>
            <w:tblGrid>
              <w:gridCol w:w="3720"/>
              <w:gridCol w:w="2100"/>
              <w:gridCol w:w="3630"/>
              <w:tblGridChange w:id="0">
                <w:tblGrid>
                  <w:gridCol w:w="3720"/>
                  <w:gridCol w:w="2100"/>
                  <w:gridCol w:w="363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widowControl w:val="1"/>
                    <w:tabs>
                      <w:tab w:val="left" w:leader="none" w:pos="3675"/>
                    </w:tabs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Tempo di frequenza: (ordinario o pieno)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widowControl w:val="1"/>
                    <w:tabs>
                      <w:tab w:val="left" w:leader="none" w:pos="3675"/>
                    </w:tabs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Classe e sezione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2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Cl: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3">
                  <w:pPr>
                    <w:widowControl w:val="1"/>
                    <w:spacing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Sez.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widowControl w:val="1"/>
              <w:tabs>
                <w:tab w:val="left" w:leader="none" w:pos="578"/>
              </w:tabs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 C: completare)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450.0" w:type="dxa"/>
              <w:jc w:val="left"/>
              <w:tblLayout w:type="fixed"/>
              <w:tblLook w:val="0000"/>
            </w:tblPr>
            <w:tblGrid>
              <w:gridCol w:w="435"/>
              <w:gridCol w:w="2730"/>
              <w:gridCol w:w="6285"/>
              <w:tblGridChange w:id="0">
                <w:tblGrid>
                  <w:gridCol w:w="435"/>
                  <w:gridCol w:w="2730"/>
                  <w:gridCol w:w="6285"/>
                </w:tblGrid>
              </w:tblGridChange>
            </w:tblGrid>
            <w:tr>
              <w:trPr>
                <w:cantSplit w:val="0"/>
                <w:trHeight w:val="35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5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28"/>
                      <w:szCs w:val="28"/>
                      <w:rtl w:val="0"/>
                    </w:rPr>
                    <w:t xml:space="preserve">□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7">
                  <w:pPr>
                    <w:widowControl w:val="1"/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Alunno con Disturbo Specifico di Apprendimento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widowControl w:val="1"/>
                    <w:spacing w:after="120" w:line="276" w:lineRule="auto"/>
                    <w:jc w:val="both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(Legge 170/10)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widowControl w:val="1"/>
                    <w:spacing w:after="120"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B">
                  <w:pPr>
                    <w:widowControl w:val="1"/>
                    <w:numPr>
                      <w:ilvl w:val="0"/>
                      <w:numId w:val="1"/>
                    </w:numPr>
                    <w:spacing w:after="120" w:line="276" w:lineRule="auto"/>
                    <w:ind w:left="566" w:right="4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F81.0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della Lettura (fluenza, accuratezza)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F81.1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dell’Ortografia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F81.2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Specifico delle Abilità Aritmetiche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F81.3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Misto delle Abilità Scolastiche. Comorbilità di disturbo specifico delle abilità aritmetiche e di lettura e/o ortografia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widowControl w:val="1"/>
                    <w:numPr>
                      <w:ilvl w:val="0"/>
                      <w:numId w:val="1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F81.8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dell’Espressione Scritta (disgrafia in assenza di F82.1)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widowControl w:val="1"/>
                    <w:numPr>
                      <w:ilvl w:val="0"/>
                      <w:numId w:val="1"/>
                    </w:numPr>
                    <w:spacing w:after="120" w:line="276" w:lineRule="auto"/>
                    <w:ind w:left="566" w:hanging="36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F82.1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Evolutivo Specifico della Funzione Motoria (inclusa la disprassia), per i disturbi della grafia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widowControl w:val="1"/>
                    <w:tabs>
                      <w:tab w:val="left" w:leader="none" w:pos="578"/>
                    </w:tabs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widowControl w:val="1"/>
                    <w:tabs>
                      <w:tab w:val="left" w:leader="none" w:pos="578"/>
                    </w:tabs>
                    <w:spacing w:after="120" w:line="276" w:lineRule="auto"/>
                    <w:jc w:val="both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b w:val="1"/>
                      <w:sz w:val="28"/>
                      <w:szCs w:val="28"/>
                      <w:rtl w:val="0"/>
                    </w:rPr>
                    <w:t xml:space="preserve"> □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l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unno con altri Bisogni Educativi Speciali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rPr>
                      <w:rFonts w:ascii="Arial" w:cs="Arial" w:eastAsia="Arial" w:hAnsi="Aria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i w:val="1"/>
                      <w:sz w:val="16"/>
                      <w:szCs w:val="16"/>
                      <w:rtl w:val="0"/>
                    </w:rPr>
                    <w:t xml:space="preserve">(Direttiva Ministeriale 27/12/12 e C.M. n.8 del 6/3/13)</w:t>
                  </w: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16"/>
                      <w:szCs w:val="16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widowControl w:val="1"/>
                    <w:tabs>
                      <w:tab w:val="left" w:leader="none" w:pos="578"/>
                    </w:tabs>
                    <w:spacing w:line="276" w:lineRule="auto"/>
                    <w:jc w:val="both"/>
                    <w:rPr>
                      <w:rFonts w:ascii="Calibri" w:cs="Calibri" w:eastAsia="Calibri" w:hAnsi="Calibri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9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Svantaggio sociale e/o culturale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Svantaggio linguistico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Deficit delle abilità non verbali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Deficit della coordinazione motoria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di attenzione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Disturbo del linguaggio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Iperattività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Funzionamento cognitivo limite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Disturbi evolutivi delle abilità scolastiche non specificato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widowControl w:val="1"/>
                    <w:numPr>
                      <w:ilvl w:val="0"/>
                      <w:numId w:val="2"/>
                    </w:numPr>
                    <w:spacing w:line="276" w:lineRule="auto"/>
                    <w:ind w:left="566" w:hanging="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Altro______________________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widowControl w:val="1"/>
                    <w:spacing w:line="276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4">
            <w:pPr>
              <w:widowControl w:val="1"/>
              <w:tabs>
                <w:tab w:val="left" w:leader="none" w:pos="578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DOCUMENTAZIONE IN POSSESSO DELLA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(C: indicare con una X il documento di cui si è in possesso e completare per tutti gli alunni, DSA o BES, riportando chiaramente quanto contenuto dello stesso)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405.0" w:type="dxa"/>
              <w:jc w:val="left"/>
              <w:tblLayout w:type="fixed"/>
              <w:tblLook w:val="0000"/>
            </w:tblPr>
            <w:tblGrid>
              <w:gridCol w:w="375"/>
              <w:gridCol w:w="1170"/>
              <w:gridCol w:w="555"/>
              <w:gridCol w:w="195"/>
              <w:gridCol w:w="435"/>
              <w:gridCol w:w="240"/>
              <w:gridCol w:w="630"/>
              <w:gridCol w:w="1785"/>
              <w:gridCol w:w="4020"/>
              <w:tblGridChange w:id="0">
                <w:tblGrid>
                  <w:gridCol w:w="375"/>
                  <w:gridCol w:w="1170"/>
                  <w:gridCol w:w="555"/>
                  <w:gridCol w:w="195"/>
                  <w:gridCol w:w="435"/>
                  <w:gridCol w:w="240"/>
                  <w:gridCol w:w="630"/>
                  <w:gridCol w:w="1785"/>
                  <w:gridCol w:w="40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Diagnosi clinica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ente/professionista: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A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420.0" w:type="dxa"/>
              <w:jc w:val="left"/>
              <w:tblLayout w:type="fixed"/>
              <w:tblLook w:val="0000"/>
            </w:tblPr>
            <w:tblGrid>
              <w:gridCol w:w="375"/>
              <w:gridCol w:w="1185"/>
              <w:gridCol w:w="570"/>
              <w:gridCol w:w="195"/>
              <w:gridCol w:w="450"/>
              <w:gridCol w:w="180"/>
              <w:gridCol w:w="660"/>
              <w:gridCol w:w="1785"/>
              <w:gridCol w:w="4020"/>
              <w:tblGridChange w:id="0">
                <w:tblGrid>
                  <w:gridCol w:w="375"/>
                  <w:gridCol w:w="1185"/>
                  <w:gridCol w:w="570"/>
                  <w:gridCol w:w="195"/>
                  <w:gridCol w:w="450"/>
                  <w:gridCol w:w="180"/>
                  <w:gridCol w:w="660"/>
                  <w:gridCol w:w="1785"/>
                  <w:gridCol w:w="40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Relazione clinica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F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1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2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3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5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ente/professionista: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7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8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widowControl w:val="1"/>
              <w:spacing w:line="276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(C: In mancanza di diagnosi clinica o di relazione clinica, completare quanto segue)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rPr>
                <w:rFonts w:ascii="Calibri" w:cs="Calibri" w:eastAsia="Calibri" w:hAnsi="Calibri"/>
                <w:b w:val="1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420.0" w:type="dxa"/>
              <w:jc w:val="left"/>
              <w:tblLayout w:type="fixed"/>
              <w:tblLook w:val="0000"/>
            </w:tblPr>
            <w:tblGrid>
              <w:gridCol w:w="255"/>
              <w:gridCol w:w="135"/>
              <w:gridCol w:w="1695"/>
              <w:gridCol w:w="480"/>
              <w:gridCol w:w="165"/>
              <w:gridCol w:w="360"/>
              <w:gridCol w:w="180"/>
              <w:gridCol w:w="480"/>
              <w:gridCol w:w="5670"/>
              <w:tblGridChange w:id="0">
                <w:tblGrid>
                  <w:gridCol w:w="255"/>
                  <w:gridCol w:w="135"/>
                  <w:gridCol w:w="1695"/>
                  <w:gridCol w:w="480"/>
                  <w:gridCol w:w="165"/>
                  <w:gridCol w:w="360"/>
                  <w:gridCol w:w="180"/>
                  <w:gridCol w:w="480"/>
                  <w:gridCol w:w="56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5">
                  <w:pPr>
                    <w:widowControl w:val="1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6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Comunicazione/segnalazione delle difficoltà dell’alunno, da parte della scuola attuale o precedente, alla famiglia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data redazione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1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/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7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oppure in occasione del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A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9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0">
                  <w:pPr>
                    <w:widowControl w:val="1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 dalla quale emerge che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B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è ancora in corso l’iter diagnostico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2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4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la famiglia non ha proceduto con l’iter diagnostico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B">
                  <w:pPr>
                    <w:widowControl w:val="1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7"/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D">
                  <w:pPr>
                    <w:widowControl w:val="1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in presenza di relazione, la famiglia non ritiene opportuno depositare la stessa in Segreteria.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450.0" w:type="dxa"/>
              <w:jc w:val="left"/>
              <w:tblLayout w:type="fixed"/>
              <w:tblLook w:val="0000"/>
            </w:tblPr>
            <w:tblGrid>
              <w:gridCol w:w="9450"/>
              <w:tblGridChange w:id="0">
                <w:tblGrid>
                  <w:gridCol w:w="94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1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ALTRE INFORMAZIONI RILEVANTI UTILI A DESCRIVERE L’ALUNNO/A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1"/>
                      <w:color w:val="ff0000"/>
                      <w:sz w:val="20"/>
                      <w:szCs w:val="20"/>
                      <w:rtl w:val="0"/>
                    </w:rPr>
                    <w:t xml:space="preserve">( C: completare FACOLTATIVO)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47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3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5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6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7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8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A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525.0" w:type="dxa"/>
              <w:jc w:val="left"/>
              <w:tblLayout w:type="fixed"/>
              <w:tblLook w:val="0000"/>
            </w:tblPr>
            <w:tblGrid>
              <w:gridCol w:w="435"/>
              <w:gridCol w:w="9090"/>
              <w:tblGridChange w:id="0">
                <w:tblGrid>
                  <w:gridCol w:w="435"/>
                  <w:gridCol w:w="9090"/>
                </w:tblGrid>
              </w:tblGridChange>
            </w:tblGrid>
            <w:tr>
              <w:trPr>
                <w:cantSplit w:val="0"/>
                <w:trHeight w:val="129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D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E">
                  <w:pPr>
                    <w:widowControl w:val="1"/>
                    <w:spacing w:line="276" w:lineRule="auto"/>
                    <w:jc w:val="center"/>
                    <w:rPr>
                      <w:rFonts w:ascii="Calibri" w:cs="Calibri" w:eastAsia="Calibri" w:hAnsi="Calibri"/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u w:val="single"/>
                      <w:rtl w:val="0"/>
                    </w:rPr>
                    <w:t xml:space="preserve">STRATEGIE DIDATTICO-EDUCATIVE </w:t>
                  </w:r>
                </w:p>
                <w:p w:rsidR="00000000" w:rsidDel="00000000" w:rsidP="00000000" w:rsidRDefault="00000000" w:rsidRPr="00000000" w14:paraId="000000FF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  <w:u w:val="single"/>
                      <w:rtl w:val="0"/>
                    </w:rPr>
                    <w:t xml:space="preserve">(valide per tutte le materie. Scegliere quelle che interessano, eliminare il resto)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0">
                  <w:pPr>
                    <w:widowControl w:val="1"/>
                    <w:spacing w:line="276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8"/>
                      <w:szCs w:val="18"/>
                      <w:rtl w:val="0"/>
                    </w:rPr>
                    <w:t xml:space="preserve">(L’attuazione delle strategie didattiche e l’uso degli strumenti compensativi possono essere subordinate a concrete situazioni e ragioni di opportunità educativa).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9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1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2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Privilegiare la tecnica del tutoring tra pari nelle attività di classe e non strutturate (ricreazione, transizioni ecc.).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3">
                  <w:pPr>
                    <w:widowControl w:val="1"/>
                    <w:spacing w:line="276" w:lineRule="auto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widowControl w:val="1"/>
                    <w:spacing w:line="276" w:lineRule="auto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Utilizzare tempi di lavoro brevi o con piccole pause.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6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Rendere visivo concretamente il tempo da dedicare alle attività (tabelle settimanali, giornaliere, timer, ecc...)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5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Chiarire o semplificare le consegne scritte sottolineando o evidenziando le parti più significative.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Utilizzare testi o informazioni ad alta leggibilità.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B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Guidare l’alunno nell’uso del diario.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Fornire spiegazioni supplementari su consegne.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6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Offrire anticipatamente schemi relativi all’argomento di studio per orientare l’alunno a comprendere le informazioni essenziali.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widowControl w:val="1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widowControl w:val="1"/>
                    <w:ind w:left="83" w:right="1867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Individuare incarichi gratificanti.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34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Disporre i banchi in base ad un progetto di intervento specifico.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3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Promuovere l’attività di autovalutazione e di autoregolazione emozionale, aiutando gli allievi ad esprimere una serie di risposte alternative.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3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Privilegiare i rinforzi positivi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88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9">
                  <w:pPr>
                    <w:widowControl w:val="1"/>
                    <w:spacing w:line="276" w:lineRule="auto"/>
                    <w:ind w:left="26" w:firstLine="0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A">
                  <w:pPr>
                    <w:widowControl w:val="1"/>
                    <w:spacing w:line="276" w:lineRule="auto"/>
                    <w:ind w:left="26" w:firstLine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Altre strategie specifiche (es.token economy..):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B">
            <w:pPr>
              <w:widowControl w:val="1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tabs>
                <w:tab w:val="left" w:leader="none" w:pos="5670"/>
              </w:tabs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06.0" w:type="dxa"/>
        <w:jc w:val="center"/>
        <w:tblLayout w:type="fixed"/>
        <w:tblLook w:val="0000"/>
      </w:tblPr>
      <w:tblGrid>
        <w:gridCol w:w="669"/>
        <w:gridCol w:w="670"/>
        <w:gridCol w:w="669"/>
        <w:gridCol w:w="670"/>
        <w:gridCol w:w="670"/>
        <w:gridCol w:w="669"/>
        <w:gridCol w:w="670"/>
        <w:gridCol w:w="670"/>
        <w:gridCol w:w="669"/>
        <w:gridCol w:w="670"/>
        <w:gridCol w:w="670"/>
        <w:gridCol w:w="2840"/>
        <w:tblGridChange w:id="0">
          <w:tblGrid>
            <w:gridCol w:w="669"/>
            <w:gridCol w:w="670"/>
            <w:gridCol w:w="669"/>
            <w:gridCol w:w="670"/>
            <w:gridCol w:w="670"/>
            <w:gridCol w:w="669"/>
            <w:gridCol w:w="670"/>
            <w:gridCol w:w="670"/>
            <w:gridCol w:w="669"/>
            <w:gridCol w:w="670"/>
            <w:gridCol w:w="670"/>
            <w:gridCol w:w="284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STRUMENTI COMPENSATIVI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ind w:left="2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gli strumenti che si intende adottare, per tutte le materie)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(Per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u w:val="single"/>
                <w:rtl w:val="0"/>
              </w:rPr>
              <w:t xml:space="preserve">primaria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: togliere le materie che non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widowControl w:val="1"/>
              <w:spacing w:after="100" w:before="100"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after="100" w:before="10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Sintesi e mappe concettuali già predisposte degli argomenti trattati (in fotocopia, dal docente o dai compagni) o costruite in classe, e permetterne l’uso durante l’interrogazione.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Disegni, fotografie, carte geografiche e storiche.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after="100" w:before="10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Tabelle di vario tipo (tavola pitagorica, retta ordinata dei numeri, tavole per l’addizione, sottrazione e le misure, tabelle per i verbi, ecc.).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Formulari (linea dei numeri, formule matematiche e tabelle di misura…)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Griglie (per l’incolonnamento delle operazioni…).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Schemi relativi a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del pc con programmi videoscrittura con correttore ortografico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Dizionario in forma digitale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Lettura dell’adulto/compagno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Sintesi vocale per lo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Calcolatrice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della versione digitale dei testi scolastici in adozione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100" w:before="10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Uso dei testi semplificati (digitali o cartacei) e ad alta leggibilità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Altro…………………………………………...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1"/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65.0" w:type="dxa"/>
        <w:jc w:val="left"/>
        <w:tblInd w:w="-147.0" w:type="dxa"/>
        <w:tblLayout w:type="fixed"/>
        <w:tblLook w:val="0000"/>
      </w:tblPr>
      <w:tblGrid>
        <w:gridCol w:w="670"/>
        <w:gridCol w:w="670"/>
        <w:gridCol w:w="670"/>
        <w:gridCol w:w="670"/>
        <w:gridCol w:w="670"/>
        <w:gridCol w:w="671"/>
        <w:gridCol w:w="670"/>
        <w:gridCol w:w="670"/>
        <w:gridCol w:w="670"/>
        <w:gridCol w:w="670"/>
        <w:gridCol w:w="671"/>
        <w:gridCol w:w="2693"/>
        <w:tblGridChange w:id="0">
          <w:tblGrid>
            <w:gridCol w:w="670"/>
            <w:gridCol w:w="670"/>
            <w:gridCol w:w="670"/>
            <w:gridCol w:w="670"/>
            <w:gridCol w:w="670"/>
            <w:gridCol w:w="671"/>
            <w:gridCol w:w="670"/>
            <w:gridCol w:w="670"/>
            <w:gridCol w:w="670"/>
            <w:gridCol w:w="670"/>
            <w:gridCol w:w="671"/>
            <w:gridCol w:w="2693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MISURE DISPENSATIVE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  <w:rtl w:val="0"/>
              </w:rPr>
              <w:t xml:space="preserve">(D: indicare con una x le misure che si intende adottare)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ITALIANO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TECNOLOGIA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GEOGRAFIA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SCIENZE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MUSICA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widowControl w:val="1"/>
              <w:spacing w:after="100" w:before="100" w:line="276" w:lineRule="auto"/>
              <w:jc w:val="left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FRANCESE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ARTE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spacing w:after="100" w:before="100" w:line="276" w:lineRule="auto"/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RELIGIONE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tabs>
                <w:tab w:val="left" w:leader="none" w:pos="713"/>
              </w:tabs>
              <w:spacing w:after="100" w:before="100" w:lineRule="auto"/>
              <w:ind w:left="-42" w:right="-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tabs>
                <w:tab w:val="left" w:leader="none" w:pos="713"/>
              </w:tabs>
              <w:spacing w:after="100" w:before="100" w:lineRule="auto"/>
              <w:ind w:left="-42" w:right="-5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spacing w:after="100" w:before="10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tabs>
                <w:tab w:val="left" w:leader="none" w:pos="713"/>
              </w:tabs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lettura ad alta voce;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100" w:before="100" w:lineRule="auto"/>
              <w:ind w:left="87" w:right="83" w:firstLine="31.999999999999993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dall’uso cartaceo del vocabolario;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 prendere appunti;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 lunghe copiature dalla lavagna;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sotto dettatura (se necessario verranno fornite fotocopie)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 un eccessivo carico di compiti;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delle tabelline;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dalle prove scritte di lingua straniera;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1"/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veloce sotto dettatura;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spacing w:after="100" w:before="100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di formule, tabelle e definizioni;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Dallo studio mnemonico delle voci verbali complesse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Dalla scrittura in corsivo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Ricopiare in bella copia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Calcolo a 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Studio della grammatica di tipo classificatorio (specificare da cosa dispensare ______________________________________)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1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Altro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4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widowControl w:val="1"/>
              <w:spacing w:after="100" w:before="10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widowControl w:val="1"/>
              <w:spacing w:after="100" w:before="100" w:line="276" w:lineRule="auto"/>
              <w:ind w:left="87" w:right="83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Altro</w:t>
            </w:r>
          </w:p>
        </w:tc>
      </w:tr>
    </w:tbl>
    <w:p w:rsidR="00000000" w:rsidDel="00000000" w:rsidP="00000000" w:rsidRDefault="00000000" w:rsidRPr="00000000" w14:paraId="000002CE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275.0" w:type="dxa"/>
        <w:jc w:val="left"/>
        <w:tblInd w:w="-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"/>
        <w:gridCol w:w="487"/>
        <w:gridCol w:w="9289"/>
        <w:tblGridChange w:id="0">
          <w:tblGrid>
            <w:gridCol w:w="499"/>
            <w:gridCol w:w="487"/>
            <w:gridCol w:w="928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1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CRITERI E MODALITÀ DI VERIFICA E VALUTAZIONE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i criteri che si intende adottare)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tabs>
                <w:tab w:val="left" w:leader="none" w:pos="713"/>
              </w:tabs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Effettuare valutazioni più attente ai contenuti che non alla forma.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Frazionare in più parti l’argomento da trattare durante le verifiche (sia scritte che orali).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C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Programmare per tempo le verifiche scritte e orali.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Strutturare la verifica scritta con prevalenza: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tabs>
                <w:tab w:val="left" w:leader="none" w:pos="713"/>
              </w:tabs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Effettuare valutazioni più attente ai contenuti che non alla forma.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5">
            <w:pPr>
              <w:ind w:left="33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Frazionare in più parti l’argomento da trattare durante le verifiche (sia scritte che orali).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vero/falso,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sì/no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widowControl w:val="1"/>
              <w:ind w:right="-8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domande a risposta multipla.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ind w:right="-5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strutturare la verifica scritta con prevalenza: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widowControl w:val="1"/>
              <w:ind w:left="-68" w:right="-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 le interrogazioni orali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widowControl w:val="1"/>
              <w:ind w:left="-68" w:right="-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concordare in anticipo l'argomento d' interrogazione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widowControl w:val="1"/>
              <w:ind w:right="-5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consentire la consultazione di tabelle o mappe o testo semplificato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widowControl w:val="1"/>
              <w:ind w:left="-6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privilegiare l'orale allo scritto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privilegiare lo scritto all’orale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predisporre verifiche 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widowControl w:val="1"/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assegnare una minor quantità di compiti da svolgere, che consentano ugualmente di verificare le abilità.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tabs>
                <w:tab w:val="left" w:leader="none" w:pos="732"/>
              </w:tabs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tabs>
                <w:tab w:val="left" w:leader="none" w:pos="732"/>
              </w:tabs>
              <w:ind w:left="8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Altro………………………………………..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1"/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95.0" w:type="dxa"/>
        <w:jc w:val="left"/>
        <w:tblLayout w:type="fixed"/>
        <w:tblLook w:val="0000"/>
      </w:tblPr>
      <w:tblGrid>
        <w:gridCol w:w="525"/>
        <w:gridCol w:w="495"/>
        <w:gridCol w:w="105"/>
        <w:gridCol w:w="8970"/>
        <w:tblGridChange w:id="0">
          <w:tblGrid>
            <w:gridCol w:w="525"/>
            <w:gridCol w:w="495"/>
            <w:gridCol w:w="105"/>
            <w:gridCol w:w="897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widowControl w:val="1"/>
              <w:spacing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LA FAMIGLIA SI IMPEGNA A COLLABORARE CON LA SCUOLA NEI SEGUENTI AMBITI DI INTERVENTO</w:t>
            </w:r>
          </w:p>
          <w:p w:rsidR="00000000" w:rsidDel="00000000" w:rsidP="00000000" w:rsidRDefault="00000000" w:rsidRPr="00000000" w14:paraId="00000321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(D: indicare con una x gli ambiti d'intervento)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Sfera comportamentale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widowControl w:val="1"/>
              <w:ind w:left="20" w:right="-5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Promuovere a casa i seguenti obiettivi comportamentali a breve termine individuati come prioritari a scuola: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E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F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widowControl w:val="1"/>
              <w:ind w:left="33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widowControl w:val="1"/>
              <w:ind w:left="33" w:right="-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Attività di studio e compiti per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Predisporre l’ambiente di studio a casa in modo tale da ridurre al minimo le fonti di distrazione.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l’uso di tabelle settimanali, giornaliere ed eventualmente di supporti uditivi (timer, clessidre, ecc.)  per migliorare l’autonomia nella gestione del tempo di studio.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Verificare e sostenere l’alunno nell’esecuzione dei compiti per casa.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A">
            <w:pPr>
              <w:widowControl w:val="1"/>
              <w:ind w:left="33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l’uso dei seguenti supporti visivi e tecnologici nello studio: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E">
            <w:pPr>
              <w:widowControl w:val="1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0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2">
            <w:pPr>
              <w:widowControl w:val="1"/>
              <w:spacing w:line="276" w:lineRule="auto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4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6">
            <w:pPr>
              <w:widowControl w:val="1"/>
              <w:spacing w:line="276" w:lineRule="auto"/>
              <w:ind w:left="-5" w:right="4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widowControl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widowControl w:val="1"/>
              <w:spacing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Archiviare, custodire e tenere in ordine tutto il materiale compensativo consegnato a scuola (schemi, fotocopie, mappe..)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Controllare regolarmente gli avvisi nel registro elettronico o nel diario/libretto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Controllare e riconsegnare tempestivamente le verifiche corrette inviate a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Sostenere lo scambio di informazioni tra famiglia e scuola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tabs>
          <w:tab w:val="left" w:leader="none" w:pos="732"/>
        </w:tabs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widowControl w:val="1"/>
        <w:ind w:left="1146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10.0" w:type="dxa"/>
        <w:jc w:val="left"/>
        <w:tblLayout w:type="fixed"/>
        <w:tblLook w:val="0000"/>
      </w:tblPr>
      <w:tblGrid>
        <w:gridCol w:w="525"/>
        <w:gridCol w:w="9585"/>
        <w:tblGridChange w:id="0">
          <w:tblGrid>
            <w:gridCol w:w="525"/>
            <w:gridCol w:w="95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widowControl w:val="1"/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PREDISPOSIZIONE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u w:val="single"/>
                <w:rtl w:val="0"/>
              </w:rPr>
              <w:t xml:space="preserve">PROVE INVALSI ED ESAME DI STATO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8"/>
                <w:szCs w:val="18"/>
                <w:rtl w:val="0"/>
              </w:rPr>
              <w:t xml:space="preserve">(C: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per gli alunni di classe terza-scuola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u w:val="single"/>
                <w:rtl w:val="0"/>
              </w:rPr>
              <w:t xml:space="preserve">SECONDARIA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ff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E">
            <w:pPr>
              <w:ind w:left="45" w:right="-5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 veda ALLEGATO AL PDP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F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0">
            <w:pPr>
              <w:widowControl w:val="1"/>
              <w:ind w:left="45" w:right="-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1">
            <w:pPr>
              <w:widowControl w:val="1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widowControl w:val="1"/>
              <w:ind w:left="40" w:right="-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Altro………………………………………...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3">
      <w:pPr>
        <w:widowControl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widowControl w:val="1"/>
        <w:ind w:right="187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Acquisita cognizione della disciplina vigente e dei propri diritti a tutela della privacy, individuato il ben delimitato ed indispensabile ambito di comunicazione e diffusione dei dati che saranno raccolti o prodotti, preso atto dell’adozione di ogni cautela e salvaguardia della riservatezza di dette informazioni, i/il sottoscritti/o genitore esprime/esprimono il proprio consenso al trattamento ed alla comunicazione dei dati personali che riguardano il proprio figlio, ivi compresi quelli strettamente sensibili ai fini assolutamente necessari (D. Lgs. 30-06-2003, n. 196).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widowControl w:val="1"/>
        <w:ind w:right="187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Nel caso il documento è firmato da un solo genitore, inoltre: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widowControl w:val="1"/>
        <w:ind w:right="187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widowControl w:val="1"/>
        <w:ind w:left="144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widowControl w:val="1"/>
        <w:ind w:left="144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widowControl w:val="1"/>
        <w:spacing w:line="276" w:lineRule="auto"/>
        <w:ind w:right="187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00"/>
        <w:gridCol w:w="1950"/>
        <w:gridCol w:w="3755"/>
        <w:tblGridChange w:id="0">
          <w:tblGrid>
            <w:gridCol w:w="2055"/>
            <w:gridCol w:w="2100"/>
            <w:gridCol w:w="1950"/>
            <w:gridCol w:w="37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INSEGNANTI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ED. FISICA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SOSTEGNO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POTENZIAMENTO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6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100"/>
        <w:gridCol w:w="1950"/>
        <w:gridCol w:w="3755"/>
        <w:tblGridChange w:id="0">
          <w:tblGrid>
            <w:gridCol w:w="2055"/>
            <w:gridCol w:w="2100"/>
            <w:gridCol w:w="1950"/>
            <w:gridCol w:w="375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GENITORI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FIRMA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8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DB">
      <w:pPr>
        <w:widowControl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Bolzano Vicentino, ______________________________</w:t>
      </w:r>
    </w:p>
    <w:sectPr>
      <w:footerReference r:id="rId9" w:type="default"/>
      <w:pgSz w:h="16840" w:w="11900" w:orient="portrait"/>
      <w:pgMar w:bottom="280" w:top="680" w:left="1020" w:right="10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DC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ind w:left="112"/>
      <w:outlineLvl w:val="0"/>
    </w:pPr>
    <w:rPr>
      <w:b w:val="1"/>
      <w:sz w:val="18"/>
      <w:szCs w:val="1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Kij3rw5vDyg/beZF2iwrDXCO+g==">CgMxLjAyDmguYjgwNjQyNGZidXIwMghoLmdqZGd4czgAciExMnFxeHU5eDJRajIzbl8yNWdJUHB3S0NRZGJjSXlCQ3g=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2021-10-19T10:38:00Z</dcterms:created>
  <dc:creator>Chiara Dalla Valle</dc:creator>
</cp:coreProperties>
</file>