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7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2"/>
        <w:gridCol w:w="6997"/>
        <w:gridCol w:w="2228"/>
        <w:tblGridChange w:id="0">
          <w:tblGrid>
            <w:gridCol w:w="1832"/>
            <w:gridCol w:w="6997"/>
            <w:gridCol w:w="2228"/>
          </w:tblGrid>
        </w:tblGridChange>
      </w:tblGrid>
      <w:tr>
        <w:trPr>
          <w:cantSplit w:val="0"/>
          <w:trHeight w:val="3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42975" cy="105727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rFonts w:ascii="Helvetica Neue" w:cs="Helvetica Neue" w:eastAsia="Helvetica Neue" w:hAnsi="Helvetica Neue"/>
                <w:b w:val="1"/>
                <w:color w:val="333333"/>
                <w:sz w:val="38"/>
                <w:szCs w:val="3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38"/>
                <w:szCs w:val="38"/>
                <w:highlight w:val="white"/>
                <w:rtl w:val="0"/>
              </w:rPr>
              <w:t xml:space="preserve">ISTITUTO  COMPRENSIVO STATALE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38"/>
                <w:szCs w:val="3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38"/>
                <w:szCs w:val="38"/>
                <w:highlight w:val="white"/>
                <w:rtl w:val="0"/>
              </w:rPr>
              <w:t xml:space="preserve">“G. ZANELLA”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spacing w:line="360" w:lineRule="auto"/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highlight w:val="white"/>
                <w:rtl w:val="0"/>
              </w:rPr>
              <w:t xml:space="preserve">Piazzale Ubaldo Oppi, 4 - Bolzano Vicentino (VI)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highlight w:val="white"/>
                <w:rtl w:val="0"/>
              </w:rPr>
              <w:t xml:space="preserve"> Tel:  0444/350021-350085-354126 - Fax: 0444/354133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highlight w:val="white"/>
                <w:rtl w:val="0"/>
              </w:rPr>
              <w:t xml:space="preserve">E mail: VIIC820008@ISTRUZIONE.IT  -  C.F. 80017430242</w:t>
            </w:r>
          </w:p>
          <w:p w:rsidR="00000000" w:rsidDel="00000000" w:rsidP="00000000" w:rsidRDefault="00000000" w:rsidRPr="00000000" w14:paraId="00000007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1257300" cy="105727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1"/>
        <w:keepNext w:val="1"/>
        <w:keepLines w:val="1"/>
        <w:widowControl w:val="1"/>
        <w:spacing w:before="480" w:lineRule="auto"/>
        <w:ind w:left="0" w:firstLine="0"/>
        <w:jc w:val="left"/>
        <w:rPr>
          <w:rFonts w:ascii="Arial" w:cs="Arial" w:eastAsia="Arial" w:hAnsi="Arial"/>
        </w:rPr>
      </w:pPr>
      <w:bookmarkStart w:colFirst="0" w:colLast="0" w:name="_heading=h.b806424fbur0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Borders>
          <w:insideH w:color="000000" w:space="0" w:sz="4" w:val="single"/>
        </w:tblBorders>
        <w:tblLayout w:type="fixed"/>
        <w:tblLook w:val="0400"/>
      </w:tblPr>
      <w:tblGrid>
        <w:gridCol w:w="270"/>
        <w:gridCol w:w="9785"/>
        <w:gridCol w:w="250"/>
        <w:tblGridChange w:id="0">
          <w:tblGrid>
            <w:gridCol w:w="270"/>
            <w:gridCol w:w="9785"/>
            <w:gridCol w:w="250"/>
          </w:tblGrid>
        </w:tblGridChange>
      </w:tblGrid>
      <w:tr>
        <w:trPr>
          <w:cantSplit w:val="0"/>
          <w:trHeight w:val="77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tabs>
                <w:tab w:val="left" w:leader="none" w:pos="5670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widowControl w:val="1"/>
              <w:shd w:fill="e6e64c" w:val="clear"/>
              <w:tabs>
                <w:tab w:val="left" w:leader="none" w:pos="1108"/>
                <w:tab w:val="left" w:leader="none" w:pos="395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17365d"/>
                <w:sz w:val="44"/>
                <w:szCs w:val="44"/>
                <w:rtl w:val="0"/>
              </w:rPr>
              <w:t xml:space="preserve">Piano Didattico Personalizzato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shd w:fill="e6e64c" w:val="clear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365d"/>
                <w:sz w:val="28"/>
                <w:szCs w:val="28"/>
                <w:rtl w:val="0"/>
              </w:rPr>
              <w:t xml:space="preserve">Alunni Con Bisogni Educativi Speciali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17365d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Redatto secondo i riferimenti normativi, Legge 170/2010 “ Nuove norme in materia di disturbi specifici di apprendimento in ambito scolastico”,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Direttiva Ministeriale 27 dicembre 2012 “Strumenti d’intervento per gli alunni con bisogni educativi speciali e organizzazione territoriale per l’inclusione scolastica”, Circolare Ministeriale n. 8 - 6 marzo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565.0" w:type="dxa"/>
              <w:jc w:val="left"/>
              <w:tblLayout w:type="fixed"/>
              <w:tblLook w:val="0000"/>
            </w:tblPr>
            <w:tblGrid>
              <w:gridCol w:w="9565"/>
              <w:tblGridChange w:id="0">
                <w:tblGrid>
                  <w:gridCol w:w="9565"/>
                </w:tblGrid>
              </w:tblGridChange>
            </w:tblGrid>
            <w:tr>
              <w:trPr>
                <w:cantSplit w:val="0"/>
                <w:trHeight w:val="291" w:hRule="atLeast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               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u w:val="single"/>
                      <w:rtl w:val="0"/>
                    </w:rPr>
                    <w:t xml:space="preserve"> SEZIONE ANAGRAFICA RELATIVA ALL’ALUNNO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450.0" w:type="dxa"/>
              <w:jc w:val="left"/>
              <w:tblLayout w:type="fixed"/>
              <w:tblLook w:val="0000"/>
            </w:tblPr>
            <w:tblGrid>
              <w:gridCol w:w="795"/>
              <w:gridCol w:w="765"/>
              <w:gridCol w:w="525"/>
              <w:gridCol w:w="180"/>
              <w:gridCol w:w="420"/>
              <w:gridCol w:w="195"/>
              <w:gridCol w:w="720"/>
              <w:gridCol w:w="1155"/>
              <w:gridCol w:w="705"/>
              <w:gridCol w:w="3990"/>
              <w:tblGridChange w:id="0">
                <w:tblGrid>
                  <w:gridCol w:w="795"/>
                  <w:gridCol w:w="765"/>
                  <w:gridCol w:w="525"/>
                  <w:gridCol w:w="180"/>
                  <w:gridCol w:w="420"/>
                  <w:gridCol w:w="195"/>
                  <w:gridCol w:w="720"/>
                  <w:gridCol w:w="1155"/>
                  <w:gridCol w:w="705"/>
                  <w:gridCol w:w="39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3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Nome: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4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A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Cognome: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B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D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Data di nascita: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F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0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/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1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2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/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3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4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Comune di nascita: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6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Prov.: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9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E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Sesso: ( M o F)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0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1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Lingua madre: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3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8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Nazionalità: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A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CLASSE FREQUENTATA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450.0" w:type="dxa"/>
              <w:jc w:val="left"/>
              <w:tblLayout w:type="fixed"/>
              <w:tblLook w:val="0000"/>
            </w:tblPr>
            <w:tblGrid>
              <w:gridCol w:w="3720"/>
              <w:gridCol w:w="2100"/>
              <w:gridCol w:w="3630"/>
              <w:tblGridChange w:id="0">
                <w:tblGrid>
                  <w:gridCol w:w="3720"/>
                  <w:gridCol w:w="2100"/>
                  <w:gridCol w:w="36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D">
                  <w:pPr>
                    <w:widowControl w:val="1"/>
                    <w:tabs>
                      <w:tab w:val="left" w:leader="none" w:pos="3675"/>
                    </w:tabs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Tempo di frequenza: (ordinario o pieno)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E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widowControl w:val="1"/>
                    <w:tabs>
                      <w:tab w:val="left" w:leader="none" w:pos="3675"/>
                    </w:tabs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Classe e sezione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1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Cl: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2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Sez.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widowControl w:val="1"/>
              <w:tabs>
                <w:tab w:val="left" w:leader="none" w:pos="578"/>
              </w:tabs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450.0" w:type="dxa"/>
              <w:jc w:val="left"/>
              <w:tblLayout w:type="fixed"/>
              <w:tblLook w:val="0000"/>
            </w:tblPr>
            <w:tblGrid>
              <w:gridCol w:w="435"/>
              <w:gridCol w:w="2730"/>
              <w:gridCol w:w="6285"/>
              <w:tblGridChange w:id="0">
                <w:tblGrid>
                  <w:gridCol w:w="435"/>
                  <w:gridCol w:w="2730"/>
                  <w:gridCol w:w="6285"/>
                </w:tblGrid>
              </w:tblGridChange>
            </w:tblGrid>
            <w:tr>
              <w:trPr>
                <w:cantSplit w:val="0"/>
                <w:trHeight w:val="359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4">
                  <w:pPr>
                    <w:widowControl w:val="1"/>
                    <w:spacing w:after="120"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widowControl w:val="1"/>
                    <w:spacing w:after="120"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1"/>
                      <w:sz w:val="28"/>
                      <w:szCs w:val="28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6">
                  <w:pPr>
                    <w:widowControl w:val="1"/>
                    <w:spacing w:line="276" w:lineRule="auto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Alunno con Disturbo Specifico di Apprendimento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widowControl w:val="1"/>
                    <w:spacing w:after="120" w:line="276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(Legge 170/10)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widowControl w:val="1"/>
                    <w:spacing w:after="120"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A">
                  <w:pPr>
                    <w:widowControl w:val="1"/>
                    <w:numPr>
                      <w:ilvl w:val="0"/>
                      <w:numId w:val="1"/>
                    </w:numPr>
                    <w:spacing w:after="120" w:line="276" w:lineRule="auto"/>
                    <w:ind w:left="566" w:right="4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F81.0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Specifico della Lettura (fluenza, accuratezza)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widowControl w:val="1"/>
                    <w:numPr>
                      <w:ilvl w:val="0"/>
                      <w:numId w:val="1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F81.1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Specifico dell’Ortografia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widowControl w:val="1"/>
                    <w:numPr>
                      <w:ilvl w:val="0"/>
                      <w:numId w:val="1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F81.2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Specifico delle Abilità Aritmetiche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widowControl w:val="1"/>
                    <w:numPr>
                      <w:ilvl w:val="0"/>
                      <w:numId w:val="1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F81.3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Misto delle Abilità Scolastiche. Comorbilità di disturbo specifico delle abilità aritmetiche e di lettura e/o ortografia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widowControl w:val="1"/>
                    <w:numPr>
                      <w:ilvl w:val="0"/>
                      <w:numId w:val="1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F81.8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dell’Espressione Scritta (disgrafia in assenza di F82.1)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widowControl w:val="1"/>
                    <w:numPr>
                      <w:ilvl w:val="0"/>
                      <w:numId w:val="1"/>
                    </w:numPr>
                    <w:spacing w:after="120" w:line="276" w:lineRule="auto"/>
                    <w:ind w:left="56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F82.1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Evolutivo Specifico della Funzione Motoria (inclusa la disprassia), per i disturbi della grafia</w:t>
                  </w: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0">
                  <w:pPr>
                    <w:widowControl w:val="1"/>
                    <w:tabs>
                      <w:tab w:val="left" w:leader="none" w:pos="578"/>
                    </w:tabs>
                    <w:spacing w:after="120"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widowControl w:val="1"/>
                    <w:tabs>
                      <w:tab w:val="left" w:leader="none" w:pos="578"/>
                    </w:tabs>
                    <w:spacing w:after="120"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1"/>
                      <w:sz w:val="28"/>
                      <w:szCs w:val="28"/>
                      <w:rtl w:val="0"/>
                    </w:rPr>
                    <w:t xml:space="preserve"> □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2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unno con altri Bisogni Educativi Speciali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(Direttiva Ministeriale 27/12/12 e C.M. n.8 del 6/3/13)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16"/>
                      <w:szCs w:val="16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jc w:val="both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8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Svantaggio sociale e/o culturale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Svantaggio linguistico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Deficit delle abilità non verbali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Deficit della coordinazione motoria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di attenzione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del linguaggio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Iperattività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Funzionamento cognitivo limite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Disturbi evolutivi delle abilità scolastiche non specificato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Altro______________________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widowControl w:val="1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3">
            <w:pPr>
              <w:widowControl w:val="1"/>
              <w:tabs>
                <w:tab w:val="left" w:leader="none" w:pos="578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DOCUMENTAZIONE IN POSSESSO DELLA SCUOLA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(C: indicare con una X il documento di cui si è in possesso e completare per tutti gli alunni, DSA o BES, riportando chiaramente quanto contenuto dello stesso)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405.0" w:type="dxa"/>
              <w:jc w:val="left"/>
              <w:tblLayout w:type="fixed"/>
              <w:tblLook w:val="0000"/>
            </w:tblPr>
            <w:tblGrid>
              <w:gridCol w:w="375"/>
              <w:gridCol w:w="1170"/>
              <w:gridCol w:w="555"/>
              <w:gridCol w:w="195"/>
              <w:gridCol w:w="435"/>
              <w:gridCol w:w="240"/>
              <w:gridCol w:w="630"/>
              <w:gridCol w:w="1785"/>
              <w:gridCol w:w="4020"/>
              <w:tblGridChange w:id="0">
                <w:tblGrid>
                  <w:gridCol w:w="375"/>
                  <w:gridCol w:w="1170"/>
                  <w:gridCol w:w="555"/>
                  <w:gridCol w:w="195"/>
                  <w:gridCol w:w="435"/>
                  <w:gridCol w:w="240"/>
                  <w:gridCol w:w="630"/>
                  <w:gridCol w:w="1785"/>
                  <w:gridCol w:w="40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7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8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Diagnosi clinica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0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data redazione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2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3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4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5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6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7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ente/professionista: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8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9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9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3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420.0" w:type="dxa"/>
              <w:jc w:val="left"/>
              <w:tblLayout w:type="fixed"/>
              <w:tblLook w:val="0000"/>
            </w:tblPr>
            <w:tblGrid>
              <w:gridCol w:w="375"/>
              <w:gridCol w:w="1185"/>
              <w:gridCol w:w="570"/>
              <w:gridCol w:w="195"/>
              <w:gridCol w:w="450"/>
              <w:gridCol w:w="180"/>
              <w:gridCol w:w="660"/>
              <w:gridCol w:w="1785"/>
              <w:gridCol w:w="4020"/>
              <w:tblGridChange w:id="0">
                <w:tblGrid>
                  <w:gridCol w:w="375"/>
                  <w:gridCol w:w="1185"/>
                  <w:gridCol w:w="570"/>
                  <w:gridCol w:w="195"/>
                  <w:gridCol w:w="450"/>
                  <w:gridCol w:w="180"/>
                  <w:gridCol w:w="660"/>
                  <w:gridCol w:w="1785"/>
                  <w:gridCol w:w="40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5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6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Relazione clinica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E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data redazione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0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1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2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3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4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5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ente/professionista: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6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9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7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1">
            <w:pPr>
              <w:widowControl w:val="1"/>
              <w:spacing w:line="276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(C: In mancanza di diagnosi clinica o di relazione clinica, completare quanto segue)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rPr>
                <w:rFonts w:ascii="Calibri" w:cs="Calibri" w:eastAsia="Calibri" w:hAnsi="Calibri"/>
                <w:b w:val="1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420.0" w:type="dxa"/>
              <w:jc w:val="left"/>
              <w:tblLayout w:type="fixed"/>
              <w:tblLook w:val="0000"/>
            </w:tblPr>
            <w:tblGrid>
              <w:gridCol w:w="255"/>
              <w:gridCol w:w="135"/>
              <w:gridCol w:w="1695"/>
              <w:gridCol w:w="480"/>
              <w:gridCol w:w="165"/>
              <w:gridCol w:w="360"/>
              <w:gridCol w:w="180"/>
              <w:gridCol w:w="480"/>
              <w:gridCol w:w="5670"/>
              <w:tblGridChange w:id="0">
                <w:tblGrid>
                  <w:gridCol w:w="255"/>
                  <w:gridCol w:w="135"/>
                  <w:gridCol w:w="1695"/>
                  <w:gridCol w:w="480"/>
                  <w:gridCol w:w="165"/>
                  <w:gridCol w:w="360"/>
                  <w:gridCol w:w="180"/>
                  <w:gridCol w:w="480"/>
                  <w:gridCol w:w="56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4">
                  <w:pPr>
                    <w:widowControl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5">
                  <w:pPr>
                    <w:widowControl w:val="1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Comunicazione/segnalazione delle difficoltà dell’alunno, da parte della scuola attuale o precedente, alla famiglia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D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data redazione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0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1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2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3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4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5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6">
                  <w:pPr>
                    <w:widowControl w:val="1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oppure in occasione del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9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9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F">
                  <w:pPr>
                    <w:widowControl w:val="1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 dalla quale emerge che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8">
                  <w:pPr>
                    <w:widowControl w:val="1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7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A">
                  <w:pPr>
                    <w:widowControl w:val="1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è ancora in corso l’iter diagnostico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1">
                  <w:pPr>
                    <w:widowControl w:val="1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7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3">
                  <w:pPr>
                    <w:widowControl w:val="1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la famiglia non ha proceduto con l’iter diagnostico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A">
                  <w:pPr>
                    <w:widowControl w:val="1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7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C">
                  <w:pPr>
                    <w:widowControl w:val="1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in presenza di relazione, la famiglia non ritiene opportuno depositare la stessa in Segreteria.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3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450.0" w:type="dxa"/>
              <w:jc w:val="left"/>
              <w:tblLayout w:type="fixed"/>
              <w:tblLook w:val="0000"/>
            </w:tblPr>
            <w:tblGrid>
              <w:gridCol w:w="9450"/>
              <w:tblGridChange w:id="0">
                <w:tblGrid>
                  <w:gridCol w:w="94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0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ALTRE INFORMAZIONI RILEVANTI UTILI A DESCRIVERE L’ALUNNO/A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1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0000"/>
                      <w:sz w:val="20"/>
                      <w:szCs w:val="20"/>
                      <w:rtl w:val="0"/>
                    </w:rPr>
                    <w:t xml:space="preserve">( C: completare FACOLTATIVO)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47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2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3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4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5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6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7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8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9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A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525.0" w:type="dxa"/>
              <w:jc w:val="left"/>
              <w:tblLayout w:type="fixed"/>
              <w:tblLook w:val="0000"/>
            </w:tblPr>
            <w:tblGrid>
              <w:gridCol w:w="435"/>
              <w:gridCol w:w="9090"/>
              <w:tblGridChange w:id="0">
                <w:tblGrid>
                  <w:gridCol w:w="435"/>
                  <w:gridCol w:w="9090"/>
                </w:tblGrid>
              </w:tblGridChange>
            </w:tblGrid>
            <w:tr>
              <w:trPr>
                <w:cantSplit w:val="0"/>
                <w:trHeight w:val="129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C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D">
                  <w:pPr>
                    <w:widowControl w:val="1"/>
                    <w:spacing w:line="276" w:lineRule="auto"/>
                    <w:jc w:val="center"/>
                    <w:rPr>
                      <w:rFonts w:ascii="Calibri" w:cs="Calibri" w:eastAsia="Calibri" w:hAnsi="Calibri"/>
                      <w:b w:val="1"/>
                      <w:u w:val="singl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u w:val="single"/>
                      <w:rtl w:val="0"/>
                    </w:rPr>
                    <w:t xml:space="preserve">STRATEGIE DIDATTICO-EDUCATIVE </w:t>
                  </w:r>
                </w:p>
                <w:p w:rsidR="00000000" w:rsidDel="00000000" w:rsidP="00000000" w:rsidRDefault="00000000" w:rsidRPr="00000000" w14:paraId="000000FE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20"/>
                      <w:szCs w:val="20"/>
                      <w:u w:val="single"/>
                      <w:rtl w:val="0"/>
                    </w:rPr>
                    <w:t xml:space="preserve">(valide per tutte le materie. Scegliere quelle che interessano, eliminare il resto)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F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(L’attuazione delle strategie didattiche e l’uso degli strumenti compensativi possono essere subordinate a concrete situazioni e ragioni di opportunità educativa).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9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0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1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Privilegiare la tecnica del tutoring tra pari nelle attività di classe e non strutturate (ricreazione, transizioni ecc.).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4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2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3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Utilizzare tempi di lavoro brevi o con piccole pause.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6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4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5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Rendere visivo concretamente il tempo da dedicare alle attività (tabelle settimanali, giornaliere, timer, ecc...)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6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7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Chiarire o semplificare le consegne scritte sottolineando o evidenziando le parti più significative.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8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9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Utilizzare testi o informazioni ad alta leggibilità.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4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A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B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Guidare l’alunno nell’uso del diario.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C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D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Fornire spiegazioni supplementari su consegne.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6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E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F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Offrire anticipatamente schemi relativi all’argomento di studio per orientare l’alunno a comprendere le informazioni essenziali.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4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0">
                  <w:pPr>
                    <w:widowControl w:val="1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1">
                  <w:pPr>
                    <w:widowControl w:val="1"/>
                    <w:ind w:left="83" w:right="1867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Individuare incarichi gratificanti.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4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2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3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Disporre i banchi in base ad un progetto di intervento specifico.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83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4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5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Promuovere l’attività di autovalutazione e di autoregolazione emozionale, aiutando gli allievi ad esprimere una serie di risposte alternative.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83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6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7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Privilegiare i rinforzi positivi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85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8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9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Altre strategie specifiche (es.token economy..):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A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tabs>
                <w:tab w:val="left" w:leader="none" w:pos="5670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37.0" w:type="dxa"/>
        <w:jc w:val="center"/>
        <w:tblLayout w:type="fixed"/>
        <w:tblLook w:val="0000"/>
      </w:tblPr>
      <w:tblGrid>
        <w:gridCol w:w="669"/>
        <w:gridCol w:w="670"/>
        <w:gridCol w:w="669"/>
        <w:gridCol w:w="670"/>
        <w:gridCol w:w="670"/>
        <w:gridCol w:w="669"/>
        <w:gridCol w:w="670"/>
        <w:gridCol w:w="670"/>
        <w:gridCol w:w="670"/>
        <w:gridCol w:w="670"/>
        <w:gridCol w:w="2840"/>
        <w:tblGridChange w:id="0">
          <w:tblGrid>
            <w:gridCol w:w="669"/>
            <w:gridCol w:w="670"/>
            <w:gridCol w:w="669"/>
            <w:gridCol w:w="670"/>
            <w:gridCol w:w="670"/>
            <w:gridCol w:w="669"/>
            <w:gridCol w:w="670"/>
            <w:gridCol w:w="670"/>
            <w:gridCol w:w="670"/>
            <w:gridCol w:w="670"/>
            <w:gridCol w:w="2840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STRUMENTI COMPENSATIVI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1"/>
              <w:ind w:left="26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(D: indicare con una x gli strumenti che si intende adottare, per tutte le materie)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(Per 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u w:val="single"/>
                <w:rtl w:val="0"/>
              </w:rPr>
              <w:t xml:space="preserve">primaria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: togliere le materie che non interessano)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RELIGIONE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after="100" w:before="1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after="100" w:before="10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Sintesi e mappe concettuali già predisposte degli argomenti trattati (in fotocopia, dal docente o dai compagni) o costruite in classe, e permetterne l’uso durante l’interrogazione.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after="100" w:before="10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Disegni, fotografie, carte geografiche e storiche.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after="100" w:before="10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Tabelle di vario tipo (tavola pitagorica, retta ordinata dei numeri, tavole per l’addizione, sottrazione e le misure, tabelle per i verbi, ecc.).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spacing w:after="100" w:before="1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Formulari (linea dei numeri, formule matematiche e tabelle di misura…)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Griglie (per l’incolonnamento delle operazioni…).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after="100" w:before="1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Schemi relativi a procedure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Uso del pc con programmi videoscrittura con correttore ortografico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Dizionario in forma 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Lettura dell’adulto/compagno 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Sintesi vocale per lo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spacing w:after="100" w:before="1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Calcolatrice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after="100" w:before="1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Uso della versione digitale dei testi scolastici in adozione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spacing w:after="100" w:before="1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Uso dei testi semplificati (digitali o cartacei) e ad alta leggibilità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95.0" w:type="dxa"/>
        <w:jc w:val="left"/>
        <w:tblInd w:w="-147.0" w:type="dxa"/>
        <w:tblLayout w:type="fixed"/>
        <w:tblLook w:val="0000"/>
      </w:tblPr>
      <w:tblGrid>
        <w:gridCol w:w="670"/>
        <w:gridCol w:w="670"/>
        <w:gridCol w:w="670"/>
        <w:gridCol w:w="670"/>
        <w:gridCol w:w="670"/>
        <w:gridCol w:w="671"/>
        <w:gridCol w:w="670"/>
        <w:gridCol w:w="670"/>
        <w:gridCol w:w="670"/>
        <w:gridCol w:w="671"/>
        <w:gridCol w:w="2693"/>
        <w:tblGridChange w:id="0">
          <w:tblGrid>
            <w:gridCol w:w="670"/>
            <w:gridCol w:w="670"/>
            <w:gridCol w:w="670"/>
            <w:gridCol w:w="670"/>
            <w:gridCol w:w="670"/>
            <w:gridCol w:w="671"/>
            <w:gridCol w:w="670"/>
            <w:gridCol w:w="670"/>
            <w:gridCol w:w="670"/>
            <w:gridCol w:w="671"/>
            <w:gridCol w:w="2693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MISURE DISPENSATIVE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(D: indicare con una x le misure che si intende adottare)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ITALIANO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MATEMATICA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TECNOLOGIA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GEOGRAFIA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SCIENZE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MUSICA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INGLESE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RELIGIONE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tabs>
                <w:tab w:val="left" w:leader="none" w:pos="713"/>
              </w:tabs>
              <w:spacing w:after="100" w:before="100" w:lineRule="auto"/>
              <w:ind w:left="-42" w:right="-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tabs>
                <w:tab w:val="left" w:leader="none" w:pos="713"/>
              </w:tabs>
              <w:spacing w:after="100" w:before="100" w:lineRule="auto"/>
              <w:ind w:left="-42" w:right="-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widowControl w:val="1"/>
              <w:spacing w:after="100" w:before="10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tabs>
                <w:tab w:val="left" w:leader="none" w:pos="713"/>
              </w:tabs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dalla lettura ad alta voce;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spacing w:after="100" w:before="100" w:lineRule="auto"/>
              <w:ind w:left="87" w:right="83" w:firstLine="31.99999999999999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dall’uso cartaceo del vocabolario;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 prendere appunti;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 lunghe copiature dalla lavagna;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widowControl w:val="1"/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dalla scrittura sotto dettatura (se necessario verranno fornite fotocopie)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1"/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 un eccessivo carico di compiti;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1"/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dallo studio mnemonico delle tabelline;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widowControl w:val="1"/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dalle prove scritte di lingua straniera;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widowControl w:val="1"/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dalla scrittura veloce sotto dettatura;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dallo studio mnemonico di formule, tabelle e definizioni;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Dallo studio mnemonico delle voci verbali complesse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Dalla scrittura in corsivo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Ricopiare in bella copia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Calcolo a 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Studio della grammatica di tipo classificatorio (specificare da cosa dispensare ______________________________________)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Altro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Altro</w:t>
            </w:r>
          </w:p>
        </w:tc>
      </w:tr>
    </w:tbl>
    <w:p w:rsidR="00000000" w:rsidDel="00000000" w:rsidP="00000000" w:rsidRDefault="00000000" w:rsidRPr="00000000" w14:paraId="000002AA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7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"/>
        <w:gridCol w:w="487"/>
        <w:gridCol w:w="9289"/>
        <w:tblGridChange w:id="0">
          <w:tblGrid>
            <w:gridCol w:w="499"/>
            <w:gridCol w:w="487"/>
            <w:gridCol w:w="928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CRITERI E MODALITÀ DI VERIFICA E VALUTAZIONE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(D: indicare con una x i criteri che si intende adottare)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tabs>
                <w:tab w:val="left" w:leader="none" w:pos="713"/>
              </w:tabs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Effettuare valutazioni più attente ai contenuti che non alla forma.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Frazionare in più parti l’argomento da trattare durante le verifiche (sia scritte che orali).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Programmare per tempo le verifiche scritte e orali.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Strutturare la verifica scritta con prevalenza: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tabs>
                <w:tab w:val="left" w:leader="none" w:pos="713"/>
              </w:tabs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Effettuare valutazioni più attente ai contenuti che non alla forma.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Frazionare in più parti l’argomento da trattare durante le verifiche (sia scritte che orali).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widowControl w:val="1"/>
              <w:ind w:right="-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domande vero/falso,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widowControl w:val="1"/>
              <w:ind w:right="-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domande sì/no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widowControl w:val="1"/>
              <w:ind w:right="-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domande a risposta multipla.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ind w:right="-5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strutturare la verifica scritta con prevalenza: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widowControl w:val="1"/>
              <w:ind w:left="-68" w:right="-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 le interrogazioni orali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widowControl w:val="1"/>
              <w:ind w:left="-68" w:right="-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concordare in anticipo l'argomento d' interrogazione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widowControl w:val="1"/>
              <w:ind w:right="-5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consentire la consultazione di tabelle o mappe o testo semplificato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widowControl w:val="1"/>
              <w:ind w:left="-6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privilegiare l'orale allo scritto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widowControl w:val="1"/>
              <w:ind w:left="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privilegiare lo scritto all’orale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widowControl w:val="1"/>
              <w:ind w:left="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predisporre verifiche 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widowControl w:val="1"/>
              <w:ind w:left="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assegnare una minor quantità di compiti da svolgere, che consentano ugualmente di verificare le abilità.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tabs>
                <w:tab w:val="left" w:leader="none" w:pos="732"/>
              </w:tabs>
              <w:ind w:left="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Altro………………………………………...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tabs>
                <w:tab w:val="left" w:leader="none" w:pos="732"/>
              </w:tabs>
              <w:ind w:left="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A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widowControl w:val="1"/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95.0" w:type="dxa"/>
        <w:jc w:val="left"/>
        <w:tblLayout w:type="fixed"/>
        <w:tblLook w:val="0000"/>
      </w:tblPr>
      <w:tblGrid>
        <w:gridCol w:w="525"/>
        <w:gridCol w:w="495"/>
        <w:gridCol w:w="105"/>
        <w:gridCol w:w="8970"/>
        <w:tblGridChange w:id="0">
          <w:tblGrid>
            <w:gridCol w:w="525"/>
            <w:gridCol w:w="495"/>
            <w:gridCol w:w="105"/>
            <w:gridCol w:w="897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LA FAMIGLIA SI IMPEGNA A COLLABORARE CON LA SCUOLA NEI SEGUENTI AMBITI DI INTERVENTO</w:t>
            </w:r>
          </w:p>
          <w:p w:rsidR="00000000" w:rsidDel="00000000" w:rsidP="00000000" w:rsidRDefault="00000000" w:rsidRPr="00000000" w14:paraId="000002FD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(D: indicare con una x gli ambiti d'intervento)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Sfera comportamentale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widowControl w:val="1"/>
              <w:ind w:left="20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Promuovere a casa i seguenti obiettivi comportamentali a breve termine individuati come prioritari a scuola: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widowControl w:val="1"/>
              <w:ind w:left="33" w:right="-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widowControl w:val="1"/>
              <w:ind w:left="33" w:right="-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widowControl w:val="1"/>
              <w:ind w:left="33" w:right="-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widowControl w:val="1"/>
              <w:ind w:left="33" w:right="-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2">
            <w:pPr>
              <w:widowControl w:val="1"/>
              <w:ind w:left="33" w:right="-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widowControl w:val="1"/>
              <w:ind w:left="33" w:right="-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Attività di studio e compiti per casa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A">
            <w:pPr>
              <w:widowControl w:val="1"/>
              <w:ind w:left="33" w:right="-5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Predisporre l’ambiente di studio a casa in modo tale da ridurre al minimo le fonti di distrazione.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widowControl w:val="1"/>
              <w:ind w:left="33" w:right="-5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Sostenere l’uso di tabelle settimanali, giornaliere ed eventualmente di supporti uditivi (timer, clessidre, ecc.)  per migliorare l’autonomia nella gestione del tempo di studio.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widowControl w:val="1"/>
              <w:ind w:left="33" w:right="-5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Verificare e sostenere l’alunno nell’esecuzione dei compiti per casa.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widowControl w:val="1"/>
              <w:ind w:left="33" w:right="-5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Sostenere l’uso dei seguenti supporti visivi e tecnologici nello studio: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widowControl w:val="1"/>
              <w:ind w:left="-5" w:right="4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C">
            <w:pPr>
              <w:widowControl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widowControl w:val="1"/>
              <w:spacing w:line="276" w:lineRule="auto"/>
              <w:ind w:left="-5" w:right="4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widowControl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widowControl w:val="1"/>
              <w:spacing w:line="276" w:lineRule="auto"/>
              <w:ind w:left="-5" w:right="4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4">
            <w:pPr>
              <w:widowControl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widowControl w:val="1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Archiviare, custodire e tenere in ordine tutto il materiale compensativo consegnato a scuola (schemi, fotocopie, mappe..)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Controllare regolarmente gli avvisi nel registro elettronico o nel diario/libretto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Controllare e riconsegnare tempestivamente le verifiche corrette inviate a casa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Sostenere lo scambio di informazioni tra famiglia e scuola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5">
      <w:pPr>
        <w:widowControl w:val="1"/>
        <w:ind w:left="1146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widowControl w:val="1"/>
        <w:spacing w:after="240" w:before="240" w:line="276" w:lineRule="auto"/>
        <w:ind w:left="0" w:firstLine="0"/>
        <w:rPr>
          <w:rFonts w:ascii="Times New Roman" w:cs="Times New Roman" w:eastAsia="Times New Roman" w:hAnsi="Times New Roman"/>
          <w:b w:val="1"/>
          <w:smallCaps w:val="1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MODALITÀ DI SVOLGIMENTO PROVE INVALSI 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highlight w:val="yellow"/>
          <w:rtl w:val="0"/>
        </w:rPr>
        <w:t xml:space="preserve">CLASSE QUINTA, DSA e BES CON CERTIFICAZIONE)</w:t>
      </w:r>
    </w:p>
    <w:tbl>
      <w:tblPr>
        <w:tblStyle w:val="Table16"/>
        <w:tblW w:w="98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5"/>
        <w:gridCol w:w="3060"/>
        <w:gridCol w:w="3675"/>
        <w:tblGridChange w:id="0">
          <w:tblGrid>
            <w:gridCol w:w="3105"/>
            <w:gridCol w:w="3060"/>
            <w:gridCol w:w="367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INVALSI ITALIANO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1"/>
              <w:spacing w:after="200" w:before="24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Prova in formato digitale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Prova in formato mp3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_______________________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Tempo aggiuntivo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lettore esterno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INVALSI MATEMATICA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1"/>
              <w:spacing w:after="200" w:before="24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Prova in formato digitale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Prova in formato mp3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lettore esterno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Tempo aggiuntivo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Calcolatrice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INVALSI iINGLESE reading/listening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1"/>
              <w:spacing w:after="20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1"/>
              <w:spacing w:after="20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Prova in formato digitale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Prova in formato mp3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file audio 3 ascolti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Tempo aggiuntivo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lettore esterno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1"/>
              <w:spacing w:after="200" w:befor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______________________</w:t>
            </w:r>
          </w:p>
        </w:tc>
      </w:tr>
    </w:tbl>
    <w:p w:rsidR="00000000" w:rsidDel="00000000" w:rsidP="00000000" w:rsidRDefault="00000000" w:rsidRPr="00000000" w14:paraId="00000362">
      <w:pPr>
        <w:widowControl w:val="1"/>
        <w:spacing w:after="240" w:before="24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Acquisita cognizione della disciplina vigente e dei propri diritti a tutela della privacy, individuato il ben delimitato ed indispensabile ambito di comunicazione e diffusione dei dati che saranno raccolti o prodotti, preso atto dell’adozione di ogni cautela e salvaguardia della riservatezza di dette informazioni, i/il sottoscritti/o genitore esprime/esprimono il proprio consenso al trattamento ed alla comunicazione dei dati personali che riguardano il proprio figlio, ivi compresi quelli strettamente sensibili ai fini assolutamente necessari (D. Lgs. 30-06-2003, n. 196).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widowControl w:val="1"/>
        <w:ind w:right="187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Nel caso il documento è firmato da un solo genitore, inoltre: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widowControl w:val="1"/>
        <w:ind w:right="187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widowControl w:val="1"/>
        <w:ind w:left="144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100"/>
        <w:gridCol w:w="1950"/>
        <w:gridCol w:w="3755"/>
        <w:tblGridChange w:id="0">
          <w:tblGrid>
            <w:gridCol w:w="2055"/>
            <w:gridCol w:w="2100"/>
            <w:gridCol w:w="1950"/>
            <w:gridCol w:w="37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INSEGNANTI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FIRMA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2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6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100"/>
        <w:gridCol w:w="1950"/>
        <w:gridCol w:w="3755"/>
        <w:tblGridChange w:id="0">
          <w:tblGrid>
            <w:gridCol w:w="2055"/>
            <w:gridCol w:w="2100"/>
            <w:gridCol w:w="1950"/>
            <w:gridCol w:w="37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GENITORI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FIRMA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8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AB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Bolzano Vicentino, ______________________________</w:t>
      </w:r>
    </w:p>
    <w:sectPr>
      <w:footerReference r:id="rId9" w:type="default"/>
      <w:pgSz w:h="16840" w:w="11900" w:orient="portrait"/>
      <w:pgMar w:bottom="280" w:top="680" w:left="1020" w:right="10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C">
    <w:pPr>
      <w:widowControl w:val="1"/>
      <w:spacing w:line="276" w:lineRule="auto"/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□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LXupPn79l6n7eQqlJ+Kz6TfMrQ==">CgMxLjAyDmguYjgwNjQyNGZidXIwMghoLmdqZGd4czgAciExZTlXVTVqTzNqanhweGx0WkM0Q0dyLUJxU2FZTkdxWXQ=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